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B72" w:rsidRPr="00F67883" w:rsidRDefault="00832B72" w:rsidP="00832B72">
      <w:pPr>
        <w:ind w:right="1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88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D6465A1" wp14:editId="6F9BC819">
            <wp:extent cx="847725" cy="8382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2B72" w:rsidRPr="00F67883" w:rsidRDefault="00832B72" w:rsidP="00F67883">
      <w:pPr>
        <w:spacing w:line="240" w:lineRule="auto"/>
        <w:ind w:right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«Руч» </w:t>
      </w:r>
      <w:proofErr w:type="spellStart"/>
      <w:r w:rsidRPr="00F67883">
        <w:rPr>
          <w:rFonts w:ascii="Times New Roman" w:eastAsia="Times New Roman" w:hAnsi="Times New Roman" w:cs="Times New Roman"/>
          <w:sz w:val="28"/>
          <w:szCs w:val="28"/>
          <w:lang w:eastAsia="ru-RU"/>
        </w:rPr>
        <w:t>сикт</w:t>
      </w:r>
      <w:proofErr w:type="spellEnd"/>
      <w:r w:rsidRPr="00F6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67883">
        <w:rPr>
          <w:rFonts w:ascii="Times New Roman" w:eastAsia="Times New Roman" w:hAnsi="Times New Roman" w:cs="Times New Roman"/>
          <w:sz w:val="28"/>
          <w:szCs w:val="28"/>
          <w:lang w:eastAsia="ru-RU"/>
        </w:rPr>
        <w:t>овмöдчöминса</w:t>
      </w:r>
      <w:proofErr w:type="spellEnd"/>
      <w:r w:rsidRPr="00F6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F6788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администрациялöн</w:t>
      </w:r>
      <w:proofErr w:type="spellEnd"/>
      <w:r w:rsidRPr="00F6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32B72" w:rsidRPr="00F67883" w:rsidRDefault="00832B72" w:rsidP="00F67883">
      <w:pPr>
        <w:spacing w:line="240" w:lineRule="auto"/>
        <w:ind w:right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883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64FBD9" wp14:editId="341E9BD5">
                <wp:simplePos x="0" y="0"/>
                <wp:positionH relativeFrom="column">
                  <wp:posOffset>114300</wp:posOffset>
                </wp:positionH>
                <wp:positionV relativeFrom="paragraph">
                  <wp:posOffset>182880</wp:posOffset>
                </wp:positionV>
                <wp:extent cx="5715000" cy="0"/>
                <wp:effectExtent l="9525" t="11430" r="9525" b="762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4.4pt" to="459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"/>
            </w:pict>
          </mc:Fallback>
        </mc:AlternateContent>
      </w:r>
      <w:proofErr w:type="gramStart"/>
      <w:r w:rsidRPr="00F67883">
        <w:rPr>
          <w:rFonts w:ascii="Times New Roman" w:eastAsia="Times New Roman" w:hAnsi="Times New Roman" w:cs="Times New Roman"/>
          <w:sz w:val="28"/>
          <w:szCs w:val="28"/>
          <w:lang w:eastAsia="ru-RU"/>
        </w:rPr>
        <w:t>ШУÖМ</w:t>
      </w:r>
      <w:proofErr w:type="gramEnd"/>
    </w:p>
    <w:p w:rsidR="00832B72" w:rsidRPr="00F67883" w:rsidRDefault="00832B72" w:rsidP="00F67883">
      <w:pPr>
        <w:spacing w:line="240" w:lineRule="auto"/>
        <w:ind w:right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сельского поселения «Руч» </w:t>
      </w:r>
    </w:p>
    <w:p w:rsidR="00832B72" w:rsidRDefault="00832B72" w:rsidP="00F67883">
      <w:pPr>
        <w:spacing w:line="240" w:lineRule="auto"/>
        <w:ind w:right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</w:p>
    <w:p w:rsidR="00985ABB" w:rsidRPr="00F67883" w:rsidRDefault="00985ABB" w:rsidP="00F67883">
      <w:pPr>
        <w:spacing w:line="240" w:lineRule="auto"/>
        <w:ind w:right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2B72" w:rsidRPr="00217888" w:rsidRDefault="00F67883" w:rsidP="00832B72">
      <w:pPr>
        <w:keepNext/>
        <w:spacing w:after="0" w:line="240" w:lineRule="auto"/>
        <w:ind w:right="141"/>
        <w:jc w:val="center"/>
        <w:outlineLvl w:val="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2B72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2B72" w:rsidRPr="00217888">
        <w:rPr>
          <w:rFonts w:ascii="Times New Roman" w:eastAsia="Times New Roman" w:hAnsi="Times New Roman" w:cs="Times New Roman"/>
          <w:sz w:val="28"/>
          <w:szCs w:val="28"/>
          <w:lang w:eastAsia="ru-RU"/>
        </w:rPr>
        <w:t>ию</w:t>
      </w:r>
      <w:r w:rsidR="00832B72"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 w:rsidR="00832B72" w:rsidRPr="002178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года                                                                               № </w:t>
      </w:r>
      <w:r w:rsidR="0083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28</w:t>
      </w:r>
    </w:p>
    <w:p w:rsidR="00985ABB" w:rsidRDefault="00985ABB" w:rsidP="00F678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67883" w:rsidRPr="00217888" w:rsidRDefault="00F67883" w:rsidP="00F678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217888">
        <w:rPr>
          <w:rFonts w:ascii="Times New Roman" w:eastAsia="Times New Roman" w:hAnsi="Times New Roman" w:cs="Times New Roman"/>
          <w:sz w:val="20"/>
          <w:szCs w:val="20"/>
          <w:lang w:eastAsia="ru-RU"/>
        </w:rPr>
        <w:t>Республика Коми</w:t>
      </w:r>
    </w:p>
    <w:p w:rsidR="00832B72" w:rsidRPr="00217888" w:rsidRDefault="00832B72" w:rsidP="00832B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17888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Усть-Куломский район</w:t>
      </w:r>
    </w:p>
    <w:p w:rsidR="00F67883" w:rsidRDefault="00F67883" w:rsidP="00F678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Pr="00217888">
        <w:rPr>
          <w:rFonts w:ascii="Times New Roman" w:eastAsia="Times New Roman" w:hAnsi="Times New Roman" w:cs="Times New Roman"/>
          <w:sz w:val="20"/>
          <w:szCs w:val="20"/>
          <w:lang w:eastAsia="ru-RU"/>
        </w:rPr>
        <w:t>. Руч</w:t>
      </w:r>
    </w:p>
    <w:p w:rsidR="00F67883" w:rsidRPr="00217888" w:rsidRDefault="00F67883" w:rsidP="00F678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2B72" w:rsidRPr="00F67883" w:rsidRDefault="00F67883" w:rsidP="00832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883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 в </w:t>
      </w:r>
      <w:r w:rsidRPr="00F678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 w:rsidRPr="00F6788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6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сельского поселения «Руч» от 18.11.2015 № 130</w:t>
      </w:r>
      <w:r w:rsidRPr="00F67883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F67883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 административного регламента предоставления муниципальной услуги «Передача жилых помещений, находящихся в муниципальной собственности, в собственность граждан»</w:t>
      </w:r>
    </w:p>
    <w:p w:rsidR="00F67883" w:rsidRPr="00F67883" w:rsidRDefault="00F67883" w:rsidP="00832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32B72" w:rsidRPr="00832B72" w:rsidRDefault="00832B72" w:rsidP="00832B7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32B7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27.07.2010 № 210-ФЗ «Об организации предоставления государственных и муниципальных услуг», постановлением Правительства Российской Федерации от 16.05.2011 № 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услуг», Законом Российской Федерации от 04.07.1991 № 1541-1 «О приватизации жилищного фонда в Российской Федерации», администрация сельского поселения «</w:t>
      </w:r>
      <w:r w:rsidR="008F5F78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</w:t>
      </w:r>
      <w:r w:rsidRPr="00832B72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постановляет:</w:t>
      </w:r>
      <w:proofErr w:type="gramEnd"/>
    </w:p>
    <w:p w:rsidR="00832B72" w:rsidRPr="00832B72" w:rsidRDefault="00832B72" w:rsidP="00832B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B72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в приложение постановления администрации сельского поселения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Руч</w:t>
      </w:r>
      <w:r w:rsidRPr="0083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832B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832B72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32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130</w:t>
      </w:r>
      <w:r w:rsidRPr="00832B7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832B72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 административного регламента предоставления муниципальной услуги «Передача жилых помещений, находящихся в муниципальной собственности, в собственность граждан»</w:t>
      </w:r>
      <w:r w:rsidRPr="00832B72">
        <w:rPr>
          <w:rFonts w:ascii="Times New Roman" w:eastAsia="Calibri" w:hAnsi="Times New Roman" w:cs="Times New Roman"/>
          <w:sz w:val="28"/>
          <w:szCs w:val="28"/>
        </w:rPr>
        <w:t xml:space="preserve"> (далее – Административный регламент) следующие изменения: </w:t>
      </w:r>
    </w:p>
    <w:p w:rsidR="00832B72" w:rsidRPr="00832B72" w:rsidRDefault="00832B72" w:rsidP="00832B7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32B7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1.1. </w:t>
      </w:r>
      <w:proofErr w:type="spellStart"/>
      <w:r w:rsidRPr="00832B7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Пп</w:t>
      </w:r>
      <w:proofErr w:type="spellEnd"/>
      <w:r w:rsidRPr="00832B7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10 пункта 2.7 Административного регламента исключить.</w:t>
      </w:r>
    </w:p>
    <w:p w:rsidR="00832B72" w:rsidRPr="00832B72" w:rsidRDefault="00832B72" w:rsidP="00832B7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32B7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1.2. </w:t>
      </w:r>
      <w:proofErr w:type="spellStart"/>
      <w:r w:rsidRPr="00832B7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Пп</w:t>
      </w:r>
      <w:proofErr w:type="spellEnd"/>
      <w:r w:rsidRPr="00832B7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8 п. 2.12 Административного регламента изложить в следующей редакции:</w:t>
      </w:r>
    </w:p>
    <w:p w:rsidR="00832B72" w:rsidRPr="00832B72" w:rsidRDefault="00832B72" w:rsidP="00832B7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32B7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«8) жилое помещение признано непригодным для проживания</w:t>
      </w:r>
      <w:proofErr w:type="gramStart"/>
      <w:r w:rsidRPr="00832B7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.».</w:t>
      </w:r>
      <w:proofErr w:type="gramEnd"/>
    </w:p>
    <w:p w:rsidR="00832B72" w:rsidRPr="00832B72" w:rsidRDefault="00832B72" w:rsidP="00832B7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32B7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1.3. В п. 3.2. после второго </w:t>
      </w:r>
      <w:r w:rsidR="00DD0AF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абзаца </w:t>
      </w:r>
      <w:r w:rsidRPr="00832B7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дополнить новым абзацем следующего содержания:</w:t>
      </w:r>
    </w:p>
    <w:p w:rsidR="00832B72" w:rsidRPr="00832B72" w:rsidRDefault="00832B72" w:rsidP="00832B7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gramStart"/>
      <w:r w:rsidRPr="00832B7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«В целях предоставления муниципальных услуг установление личности заявителя может осуществляться в ходе личного приема </w:t>
      </w:r>
      <w:r w:rsidRPr="00832B7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МФЦ с использованием информационных технологий, предусмотренных частью 18 статьи 14.1 </w:t>
      </w:r>
      <w:hyperlink r:id="rId6" w:anchor="7D20K3" w:history="1">
        <w:r w:rsidRPr="00832B72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Федерального закона от 27.07.2006 N 149-ФЗ "Об информации, информационных технологиях и</w:t>
        </w:r>
        <w:proofErr w:type="gramEnd"/>
        <w:r w:rsidRPr="00832B72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 xml:space="preserve"> о защите информации"</w:t>
        </w:r>
      </w:hyperlink>
      <w:r w:rsidRPr="00832B7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.».</w:t>
      </w:r>
    </w:p>
    <w:p w:rsidR="00832B72" w:rsidRPr="00832B72" w:rsidRDefault="00832B72" w:rsidP="00832B7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32B7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1.4. </w:t>
      </w:r>
      <w:proofErr w:type="spellStart"/>
      <w:r w:rsidRPr="00832B7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Пп</w:t>
      </w:r>
      <w:proofErr w:type="spellEnd"/>
      <w:r w:rsidRPr="00832B7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2.3.2 п. 2.3 Административного регламента дополнить текстом следующего содержания:</w:t>
      </w:r>
    </w:p>
    <w:p w:rsidR="00832B72" w:rsidRPr="00832B72" w:rsidRDefault="00832B72" w:rsidP="00832B7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proofErr w:type="gramStart"/>
      <w:r w:rsidRPr="00832B7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«- предоставления на бумажном носителе документов и информации, электронные образы которых ранее были заверены в соответствии с </w:t>
      </w:r>
      <w:hyperlink r:id="rId7" w:anchor="dst359" w:history="1">
        <w:r w:rsidRPr="00832B72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пунктом 7.2 части 1 статьи 16</w:t>
        </w:r>
      </w:hyperlink>
      <w:r w:rsidRPr="00832B7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 настоящего Федерального закона от </w:t>
      </w:r>
      <w:r w:rsidRPr="00832B72">
        <w:rPr>
          <w:rFonts w:ascii="Times New Roman" w:eastAsia="Times New Roman" w:hAnsi="Times New Roman" w:cs="Times New Roman"/>
          <w:sz w:val="28"/>
          <w:szCs w:val="28"/>
          <w:lang w:eastAsia="ru-RU"/>
        </w:rPr>
        <w:t>27.07.2010 № 210-ФЗ «Об организации предоставления государственных и муниципальных услуг»,</w:t>
      </w:r>
      <w:r w:rsidRPr="00832B7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</w:t>
      </w:r>
      <w:proofErr w:type="gramEnd"/>
      <w:r w:rsidRPr="00832B7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законами</w:t>
      </w:r>
      <w:proofErr w:type="gramStart"/>
      <w:r w:rsidRPr="00832B7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.».</w:t>
      </w:r>
      <w:proofErr w:type="gramEnd"/>
    </w:p>
    <w:p w:rsidR="00832B72" w:rsidRPr="00832B72" w:rsidRDefault="00832B72" w:rsidP="00832B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2B72">
        <w:rPr>
          <w:rFonts w:ascii="Times New Roman" w:eastAsia="Calibri" w:hAnsi="Times New Roman" w:cs="Times New Roman"/>
          <w:sz w:val="28"/>
          <w:szCs w:val="28"/>
        </w:rPr>
        <w:t>2. Настоящее постановление вступает в силу со дня обнародования на информационном стенде администрации сельского поселения «</w:t>
      </w:r>
      <w:r w:rsidR="008C75C3">
        <w:rPr>
          <w:rFonts w:ascii="Times New Roman" w:eastAsia="Calibri" w:hAnsi="Times New Roman" w:cs="Times New Roman"/>
          <w:sz w:val="28"/>
          <w:szCs w:val="28"/>
        </w:rPr>
        <w:t>Руч</w:t>
      </w:r>
      <w:r w:rsidRPr="00832B72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832B72" w:rsidRPr="00832B72" w:rsidRDefault="00832B72" w:rsidP="00832B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832B72" w:rsidRPr="00832B72" w:rsidRDefault="00832B72" w:rsidP="00832B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32B72" w:rsidRPr="00832B72" w:rsidRDefault="00832B72" w:rsidP="00832B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2B72">
        <w:rPr>
          <w:rFonts w:ascii="Times New Roman" w:eastAsia="Calibri" w:hAnsi="Times New Roman" w:cs="Times New Roman"/>
          <w:sz w:val="28"/>
          <w:szCs w:val="28"/>
        </w:rPr>
        <w:t>Глава сельского поселения «</w:t>
      </w:r>
      <w:r w:rsidR="008F5F78">
        <w:rPr>
          <w:rFonts w:ascii="Times New Roman" w:eastAsia="Calibri" w:hAnsi="Times New Roman" w:cs="Times New Roman"/>
          <w:sz w:val="28"/>
          <w:szCs w:val="28"/>
        </w:rPr>
        <w:t>Руч</w:t>
      </w:r>
      <w:r w:rsidRPr="00832B72">
        <w:rPr>
          <w:rFonts w:ascii="Times New Roman" w:eastAsia="Calibri" w:hAnsi="Times New Roman" w:cs="Times New Roman"/>
          <w:sz w:val="28"/>
          <w:szCs w:val="28"/>
        </w:rPr>
        <w:t xml:space="preserve">»                                          </w:t>
      </w:r>
      <w:r w:rsidR="008F5F78">
        <w:rPr>
          <w:rFonts w:ascii="Times New Roman" w:eastAsia="Calibri" w:hAnsi="Times New Roman" w:cs="Times New Roman"/>
          <w:sz w:val="28"/>
          <w:szCs w:val="28"/>
        </w:rPr>
        <w:t xml:space="preserve">Д.В. </w:t>
      </w:r>
      <w:proofErr w:type="spellStart"/>
      <w:r w:rsidR="008F5F78">
        <w:rPr>
          <w:rFonts w:ascii="Times New Roman" w:eastAsia="Calibri" w:hAnsi="Times New Roman" w:cs="Times New Roman"/>
          <w:sz w:val="28"/>
          <w:szCs w:val="28"/>
        </w:rPr>
        <w:t>Кирушев</w:t>
      </w:r>
      <w:proofErr w:type="spellEnd"/>
    </w:p>
    <w:p w:rsidR="009838FB" w:rsidRDefault="009838FB"/>
    <w:sectPr w:rsidR="009838FB" w:rsidSect="00F67883">
      <w:pgSz w:w="11906" w:h="16838"/>
      <w:pgMar w:top="1135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AEC"/>
    <w:rsid w:val="00832B72"/>
    <w:rsid w:val="008C75C3"/>
    <w:rsid w:val="008F5F78"/>
    <w:rsid w:val="009838FB"/>
    <w:rsid w:val="00985ABB"/>
    <w:rsid w:val="00CE1AEC"/>
    <w:rsid w:val="00DD0AFE"/>
    <w:rsid w:val="00F6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2B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2B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2B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2B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355880/a2588b2a1374c05e0939bb4df8e54fc0dfd6e000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1990051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2022-03-14T08:33:00Z</cp:lastPrinted>
  <dcterms:created xsi:type="dcterms:W3CDTF">2021-07-07T08:15:00Z</dcterms:created>
  <dcterms:modified xsi:type="dcterms:W3CDTF">2022-03-14T08:34:00Z</dcterms:modified>
</cp:coreProperties>
</file>